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6D88" w14:textId="711ABDB9" w:rsidR="00C94F9E" w:rsidRDefault="00C94F9E" w:rsidP="00047608">
      <w:pPr>
        <w:pStyle w:val="NormalWeb"/>
        <w:jc w:val="center"/>
      </w:pPr>
      <w:bookmarkStart w:id="0" w:name="_GoBack"/>
      <w:r>
        <w:rPr>
          <w:rFonts w:ascii="Calibri" w:hAnsi="Calibri"/>
          <w:b/>
          <w:bCs/>
          <w:sz w:val="28"/>
          <w:szCs w:val="28"/>
        </w:rPr>
        <w:t>East Hanover Elementary School PTO Educational Mini-Grant/Macro-Grant Program Application</w:t>
      </w:r>
    </w:p>
    <w:p w14:paraId="5830E152" w14:textId="29ED5ED1" w:rsidR="00C94F9E" w:rsidRDefault="00C94F9E" w:rsidP="00047608">
      <w:pPr>
        <w:pStyle w:val="NormalWeb"/>
        <w:jc w:val="center"/>
      </w:pPr>
      <w:r>
        <w:rPr>
          <w:rFonts w:ascii="Calibri" w:hAnsi="Calibri"/>
          <w:b/>
          <w:bCs/>
        </w:rPr>
        <w:t>Submit proposals in one of two ways:</w:t>
      </w:r>
    </w:p>
    <w:p w14:paraId="6640DFF4" w14:textId="77777777" w:rsidR="00C94F9E" w:rsidRDefault="00C94F9E" w:rsidP="00C94F9E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On paper (blank grant forms are located in PTO mailbox in school office): complete form and return to mailbox. You must notify the Principal or PTO President that your proposal has been submitted. </w:t>
      </w:r>
    </w:p>
    <w:p w14:paraId="61DC7353" w14:textId="77777777" w:rsidR="00C94F9E" w:rsidRDefault="00C94F9E" w:rsidP="00C94F9E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On-line: download grant form from </w:t>
      </w:r>
      <w:r>
        <w:rPr>
          <w:rFonts w:ascii="Calibri" w:hAnsi="Calibri"/>
          <w:color w:val="0000FF"/>
        </w:rPr>
        <w:t>www.ldsd.org</w:t>
      </w:r>
      <w:r>
        <w:rPr>
          <w:rFonts w:ascii="Calibri" w:hAnsi="Calibri"/>
        </w:rPr>
        <w:t xml:space="preserve">, then select East Hanover from “choose a school” tab, and then click on PTO. Fill out the form, save it, and attach it to an email. Email it to the Principal or the PTO President. </w:t>
      </w:r>
    </w:p>
    <w:p w14:paraId="61410F44" w14:textId="77777777" w:rsidR="00C94F9E" w:rsidRPr="00047608" w:rsidRDefault="00C94F9E" w:rsidP="00C94F9E">
      <w:pPr>
        <w:pStyle w:val="NormalWeb"/>
        <w:rPr>
          <w:b/>
          <w:u w:val="single"/>
        </w:rPr>
      </w:pPr>
      <w:r w:rsidRPr="00047608">
        <w:rPr>
          <w:rFonts w:ascii="Calibri" w:hAnsi="Calibri"/>
          <w:b/>
          <w:u w:val="single"/>
        </w:rPr>
        <w:t xml:space="preserve">Mini-Grant Guidelines: </w:t>
      </w:r>
    </w:p>
    <w:p w14:paraId="76A4E6D1" w14:textId="3C1E6FB0" w:rsidR="00C94F9E" w:rsidRPr="00C94F9E" w:rsidRDefault="00C94F9E" w:rsidP="00C94F9E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Any PTO member may submit a mini-grant application at any time during the school year. This “sponsor” </w:t>
      </w:r>
      <w:r w:rsidRPr="00C94F9E">
        <w:rPr>
          <w:rFonts w:ascii="Calibri" w:hAnsi="Calibri"/>
        </w:rPr>
        <w:t xml:space="preserve">may withdraw his/her application at any point in the process for any reason. </w:t>
      </w:r>
    </w:p>
    <w:p w14:paraId="0A9606A8" w14:textId="7DC7DB68" w:rsidR="00C94F9E" w:rsidRPr="00C94F9E" w:rsidRDefault="00C94F9E" w:rsidP="00C94F9E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Mini-grants are available to fund projects up to and including $250. A set amount as determined by the annual PTO budget is available in total for mini- grants.</w:t>
      </w:r>
    </w:p>
    <w:p w14:paraId="245B3764" w14:textId="0160DFBB" w:rsidR="00C94F9E" w:rsidRPr="00C94F9E" w:rsidRDefault="00C94F9E" w:rsidP="00C94F9E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Applications received at least 1 week prior to a regular PTO meeting would be voted on by the executive </w:t>
      </w:r>
      <w:r w:rsidRPr="00C94F9E">
        <w:rPr>
          <w:rFonts w:ascii="Calibri" w:hAnsi="Calibri"/>
        </w:rPr>
        <w:t xml:space="preserve">board prior to the meeting. The board may vote to approve, deny, or propose a revision to the grant idea. </w:t>
      </w:r>
    </w:p>
    <w:p w14:paraId="5A68BB36" w14:textId="77777777" w:rsidR="00C94F9E" w:rsidRDefault="00C94F9E" w:rsidP="00C94F9E">
      <w:pPr>
        <w:pStyle w:val="NormalWeb"/>
      </w:pPr>
      <w:r w:rsidRPr="00047608">
        <w:rPr>
          <w:rFonts w:ascii="Calibri" w:hAnsi="Calibri"/>
          <w:b/>
          <w:u w:val="single"/>
        </w:rPr>
        <w:t>Macro-Grant Guidelines:</w:t>
      </w:r>
      <w:r>
        <w:rPr>
          <w:rFonts w:ascii="Calibri" w:hAnsi="Calibri"/>
        </w:rPr>
        <w:br/>
        <w:t xml:space="preserve">All items above would apply also to the macro-grant proposal with the following exceptions: </w:t>
      </w:r>
    </w:p>
    <w:p w14:paraId="7EE2F62F" w14:textId="77777777" w:rsidR="00C94F9E" w:rsidRDefault="00C94F9E" w:rsidP="00C94F9E">
      <w:pPr>
        <w:pStyle w:val="NormalWeb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Macro-grants would be considered to fund projects over $250. </w:t>
      </w:r>
    </w:p>
    <w:p w14:paraId="21BC1E08" w14:textId="5B3E2086" w:rsidR="00C94F9E" w:rsidRPr="00C94F9E" w:rsidRDefault="00C94F9E" w:rsidP="00C94F9E">
      <w:pPr>
        <w:pStyle w:val="NormalWeb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There would be no set budget for macro-grants, but available funds would come from a </w:t>
      </w:r>
      <w:r w:rsidRPr="00C94F9E">
        <w:rPr>
          <w:rFonts w:ascii="Calibri" w:hAnsi="Calibri"/>
        </w:rPr>
        <w:t xml:space="preserve">budgetary surplus, if any. </w:t>
      </w:r>
    </w:p>
    <w:p w14:paraId="43309A3A" w14:textId="2CD51818" w:rsidR="00C94F9E" w:rsidRPr="00C94F9E" w:rsidRDefault="00C94F9E" w:rsidP="00C94F9E">
      <w:pPr>
        <w:pStyle w:val="NormalWeb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Applications may be submitted at any time throughout the year.</w:t>
      </w:r>
      <w:r w:rsidRPr="00C94F9E">
        <w:rPr>
          <w:rFonts w:ascii="Calibri" w:hAnsi="Calibri"/>
        </w:rPr>
        <w:t xml:space="preserve"> </w:t>
      </w:r>
    </w:p>
    <w:p w14:paraId="2CA4B077" w14:textId="42F1BC15" w:rsidR="00C94F9E" w:rsidRDefault="00C94F9E" w:rsidP="00C94F9E">
      <w:pPr>
        <w:pStyle w:val="NormalWeb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executive board would consider macro-grant applications to assess whether funds exist to cover the </w:t>
      </w:r>
      <w:r w:rsidRPr="00C94F9E">
        <w:rPr>
          <w:rFonts w:ascii="Calibri" w:hAnsi="Calibri"/>
        </w:rPr>
        <w:t xml:space="preserve">amount requested, and whether the project supports the vision of the PTO. </w:t>
      </w:r>
      <w:r>
        <w:rPr>
          <w:rFonts w:ascii="Calibri" w:hAnsi="Calibri"/>
        </w:rPr>
        <w:t>T</w:t>
      </w:r>
      <w:r w:rsidRPr="00C94F9E">
        <w:rPr>
          <w:rFonts w:ascii="Calibri" w:hAnsi="Calibri"/>
        </w:rPr>
        <w:t>he board would use these criteria to approve or deny</w:t>
      </w:r>
      <w:r>
        <w:rPr>
          <w:rFonts w:ascii="Calibri" w:hAnsi="Calibri"/>
        </w:rPr>
        <w:t xml:space="preserve"> or post-pone</w:t>
      </w:r>
      <w:r w:rsidRPr="00C94F9E">
        <w:rPr>
          <w:rFonts w:ascii="Calibri" w:hAnsi="Calibri"/>
        </w:rPr>
        <w:t xml:space="preserve"> the application</w:t>
      </w:r>
      <w:r>
        <w:rPr>
          <w:rFonts w:ascii="Calibri" w:hAnsi="Calibri"/>
        </w:rPr>
        <w:t>.</w:t>
      </w:r>
      <w:r w:rsidRPr="00C94F9E">
        <w:rPr>
          <w:rFonts w:ascii="Calibri" w:hAnsi="Calibri"/>
        </w:rPr>
        <w:t xml:space="preserve"> </w:t>
      </w:r>
    </w:p>
    <w:bookmarkEnd w:id="0"/>
    <w:p w14:paraId="4EC94E51" w14:textId="1BCE475B" w:rsidR="004018FB" w:rsidRDefault="004018FB" w:rsidP="004018FB">
      <w:pPr>
        <w:pStyle w:val="NormalWeb"/>
        <w:rPr>
          <w:rFonts w:ascii="Calibri" w:hAnsi="Calibri"/>
        </w:rPr>
      </w:pPr>
    </w:p>
    <w:p w14:paraId="53941DF0" w14:textId="744D5CA5" w:rsidR="004018FB" w:rsidRDefault="004018FB">
      <w:pPr>
        <w:rPr>
          <w:rFonts w:ascii="Calibri" w:eastAsia="Times New Roman" w:hAnsi="Calibri" w:cs="Times New Roman"/>
        </w:rPr>
      </w:pPr>
      <w:r>
        <w:rPr>
          <w:rFonts w:ascii="Calibri" w:hAnsi="Calibri"/>
        </w:rPr>
        <w:br w:type="page"/>
      </w:r>
    </w:p>
    <w:p w14:paraId="23E0E19F" w14:textId="77777777" w:rsidR="004018FB" w:rsidRPr="00DB34EC" w:rsidRDefault="004018FB" w:rsidP="004018FB">
      <w:pPr>
        <w:pStyle w:val="NoSpacing"/>
        <w:jc w:val="center"/>
        <w:rPr>
          <w:b/>
          <w:sz w:val="28"/>
          <w:szCs w:val="28"/>
        </w:rPr>
      </w:pPr>
      <w:r w:rsidRPr="00DB34EC">
        <w:rPr>
          <w:b/>
          <w:sz w:val="28"/>
          <w:szCs w:val="28"/>
        </w:rPr>
        <w:lastRenderedPageBreak/>
        <w:t>East Hanover Elementary School PTO</w:t>
      </w:r>
    </w:p>
    <w:p w14:paraId="053C4CB5" w14:textId="77777777" w:rsidR="004018FB" w:rsidRDefault="004018FB" w:rsidP="004018FB">
      <w:pPr>
        <w:pStyle w:val="NoSpacing"/>
        <w:jc w:val="center"/>
        <w:rPr>
          <w:b/>
          <w:sz w:val="28"/>
          <w:szCs w:val="28"/>
        </w:rPr>
      </w:pPr>
      <w:r w:rsidRPr="00DB34EC">
        <w:rPr>
          <w:b/>
          <w:sz w:val="28"/>
          <w:szCs w:val="28"/>
        </w:rPr>
        <w:t>Educational Mini-Grant</w:t>
      </w:r>
      <w:r>
        <w:rPr>
          <w:b/>
          <w:sz w:val="28"/>
          <w:szCs w:val="28"/>
        </w:rPr>
        <w:t>/Macro-Grant</w:t>
      </w:r>
      <w:r w:rsidRPr="00DB34EC">
        <w:rPr>
          <w:b/>
          <w:sz w:val="28"/>
          <w:szCs w:val="28"/>
        </w:rPr>
        <w:t xml:space="preserve"> Program Application</w:t>
      </w:r>
    </w:p>
    <w:p w14:paraId="75577B37" w14:textId="77777777" w:rsidR="004018FB" w:rsidRDefault="004018FB" w:rsidP="004018F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3398"/>
        <w:gridCol w:w="1603"/>
        <w:gridCol w:w="2411"/>
      </w:tblGrid>
      <w:tr w:rsidR="004018FB" w:rsidRPr="00DB34EC" w14:paraId="1099B424" w14:textId="77777777" w:rsidTr="00B43828">
        <w:tc>
          <w:tcPr>
            <w:tcW w:w="1938" w:type="dxa"/>
            <w:shd w:val="clear" w:color="auto" w:fill="D9D9D9" w:themeFill="background1" w:themeFillShade="D9"/>
          </w:tcPr>
          <w:p w14:paraId="381EE76A" w14:textId="77777777" w:rsidR="004018FB" w:rsidRPr="00DB34EC" w:rsidRDefault="004018FB" w:rsidP="00B43828">
            <w:pPr>
              <w:pStyle w:val="NoSpacing"/>
              <w:jc w:val="center"/>
            </w:pPr>
            <w:r>
              <w:t>Requestor’s Name</w:t>
            </w:r>
          </w:p>
        </w:tc>
        <w:tc>
          <w:tcPr>
            <w:tcW w:w="4290" w:type="dxa"/>
          </w:tcPr>
          <w:p w14:paraId="14A09FDB" w14:textId="02377813" w:rsidR="004018FB" w:rsidRPr="00DB34EC" w:rsidRDefault="004018FB" w:rsidP="00B43828">
            <w:pPr>
              <w:pStyle w:val="NoSpacing"/>
              <w:jc w:val="center"/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14:paraId="71215FEF" w14:textId="77777777" w:rsidR="004018FB" w:rsidRPr="00DB34EC" w:rsidRDefault="004018FB" w:rsidP="00B43828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3026" w:type="dxa"/>
          </w:tcPr>
          <w:p w14:paraId="286A49B0" w14:textId="75348FCE" w:rsidR="004018FB" w:rsidRPr="00DB34EC" w:rsidRDefault="004018FB" w:rsidP="00B43828">
            <w:pPr>
              <w:pStyle w:val="NoSpacing"/>
              <w:jc w:val="center"/>
            </w:pPr>
          </w:p>
        </w:tc>
      </w:tr>
      <w:tr w:rsidR="004018FB" w:rsidRPr="00DB34EC" w14:paraId="1B9DE449" w14:textId="77777777" w:rsidTr="00B43828">
        <w:tc>
          <w:tcPr>
            <w:tcW w:w="1938" w:type="dxa"/>
            <w:shd w:val="clear" w:color="auto" w:fill="D9D9D9" w:themeFill="background1" w:themeFillShade="D9"/>
          </w:tcPr>
          <w:p w14:paraId="73A07C54" w14:textId="77777777" w:rsidR="004018FB" w:rsidRPr="00DB34EC" w:rsidRDefault="004018FB" w:rsidP="00B43828">
            <w:pPr>
              <w:pStyle w:val="NoSpacing"/>
              <w:jc w:val="center"/>
            </w:pPr>
            <w:r>
              <w:t>Grade/Department</w:t>
            </w:r>
          </w:p>
        </w:tc>
        <w:tc>
          <w:tcPr>
            <w:tcW w:w="4290" w:type="dxa"/>
          </w:tcPr>
          <w:p w14:paraId="6ECE85A5" w14:textId="7C7DD3E8" w:rsidR="004018FB" w:rsidRPr="00DB34EC" w:rsidRDefault="004018FB" w:rsidP="00B43828">
            <w:pPr>
              <w:pStyle w:val="NoSpacing"/>
              <w:jc w:val="center"/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14:paraId="03E9F0C6" w14:textId="77777777" w:rsidR="004018FB" w:rsidRPr="00DB34EC" w:rsidRDefault="004018FB" w:rsidP="00B43828">
            <w:pPr>
              <w:pStyle w:val="NoSpacing"/>
              <w:jc w:val="center"/>
            </w:pPr>
            <w:r>
              <w:t>Phone Number/ E-mail</w:t>
            </w:r>
          </w:p>
        </w:tc>
        <w:tc>
          <w:tcPr>
            <w:tcW w:w="3026" w:type="dxa"/>
          </w:tcPr>
          <w:p w14:paraId="40C689B6" w14:textId="4F045B6F" w:rsidR="004018FB" w:rsidRPr="00DB34EC" w:rsidRDefault="004018FB" w:rsidP="00B43828">
            <w:pPr>
              <w:pStyle w:val="NoSpacing"/>
              <w:jc w:val="center"/>
            </w:pPr>
          </w:p>
        </w:tc>
      </w:tr>
      <w:tr w:rsidR="004018FB" w:rsidRPr="00DB34EC" w14:paraId="08D33B66" w14:textId="77777777" w:rsidTr="00B43828"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34B7DD8" w14:textId="77777777" w:rsidR="004018FB" w:rsidRPr="00DB34EC" w:rsidRDefault="004018FB" w:rsidP="00B43828">
            <w:pPr>
              <w:pStyle w:val="NoSpacing"/>
              <w:jc w:val="center"/>
            </w:pPr>
            <w:r>
              <w:t>Proposal Title</w:t>
            </w:r>
          </w:p>
        </w:tc>
        <w:tc>
          <w:tcPr>
            <w:tcW w:w="9078" w:type="dxa"/>
            <w:gridSpan w:val="3"/>
          </w:tcPr>
          <w:p w14:paraId="52277938" w14:textId="77777777" w:rsidR="004018FB" w:rsidRDefault="004018FB" w:rsidP="00B43828">
            <w:pPr>
              <w:pStyle w:val="NoSpacing"/>
              <w:jc w:val="center"/>
            </w:pPr>
          </w:p>
          <w:p w14:paraId="4F624A8F" w14:textId="125B2E1A" w:rsidR="004018FB" w:rsidRPr="00DB34EC" w:rsidRDefault="004018FB" w:rsidP="00B43828">
            <w:pPr>
              <w:pStyle w:val="NoSpacing"/>
              <w:jc w:val="center"/>
            </w:pPr>
          </w:p>
        </w:tc>
      </w:tr>
    </w:tbl>
    <w:p w14:paraId="2A9A7DAA" w14:textId="77777777" w:rsidR="004018FB" w:rsidRDefault="004018FB" w:rsidP="004018FB">
      <w:pPr>
        <w:pStyle w:val="NoSpacing"/>
        <w:jc w:val="center"/>
        <w:rPr>
          <w:b/>
        </w:rPr>
      </w:pPr>
    </w:p>
    <w:p w14:paraId="03D3B2C9" w14:textId="77777777" w:rsidR="004018FB" w:rsidRDefault="004018FB" w:rsidP="004018F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3281"/>
        <w:gridCol w:w="1646"/>
        <w:gridCol w:w="2349"/>
      </w:tblGrid>
      <w:tr w:rsidR="004018FB" w:rsidRPr="00DB34EC" w14:paraId="46494EA8" w14:textId="77777777" w:rsidTr="00B43828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6B7E7C31" w14:textId="77777777" w:rsidR="004018FB" w:rsidRPr="00DB34EC" w:rsidRDefault="004018FB" w:rsidP="00B43828">
            <w:pPr>
              <w:pStyle w:val="NoSpacing"/>
              <w:jc w:val="center"/>
            </w:pPr>
            <w:r>
              <w:t>Project Description</w:t>
            </w:r>
          </w:p>
        </w:tc>
        <w:tc>
          <w:tcPr>
            <w:tcW w:w="8928" w:type="dxa"/>
            <w:gridSpan w:val="3"/>
          </w:tcPr>
          <w:p w14:paraId="6E6F6653" w14:textId="77777777" w:rsidR="004018FB" w:rsidRDefault="004018FB" w:rsidP="00B43828">
            <w:pPr>
              <w:pStyle w:val="NoSpacing"/>
              <w:jc w:val="center"/>
            </w:pPr>
          </w:p>
          <w:p w14:paraId="446A6116" w14:textId="77777777" w:rsidR="004018FB" w:rsidRDefault="004018FB" w:rsidP="00B43828">
            <w:pPr>
              <w:pStyle w:val="NoSpacing"/>
              <w:jc w:val="center"/>
            </w:pPr>
          </w:p>
          <w:p w14:paraId="401B618F" w14:textId="77777777" w:rsidR="004018FB" w:rsidRDefault="004018FB" w:rsidP="00B43828">
            <w:pPr>
              <w:pStyle w:val="NoSpacing"/>
              <w:jc w:val="center"/>
            </w:pPr>
          </w:p>
          <w:p w14:paraId="757A793F" w14:textId="77777777" w:rsidR="004018FB" w:rsidRDefault="004018FB" w:rsidP="00B43828">
            <w:pPr>
              <w:pStyle w:val="NoSpacing"/>
              <w:jc w:val="center"/>
            </w:pPr>
          </w:p>
          <w:p w14:paraId="768A5EF8" w14:textId="77777777" w:rsidR="004018FB" w:rsidRDefault="004018FB" w:rsidP="00B43828">
            <w:pPr>
              <w:pStyle w:val="NoSpacing"/>
              <w:jc w:val="center"/>
            </w:pPr>
          </w:p>
          <w:p w14:paraId="356A3E50" w14:textId="77777777" w:rsidR="004018FB" w:rsidRDefault="004018FB" w:rsidP="00B43828">
            <w:pPr>
              <w:pStyle w:val="NoSpacing"/>
              <w:jc w:val="center"/>
            </w:pPr>
          </w:p>
          <w:p w14:paraId="47E56465" w14:textId="77777777" w:rsidR="004018FB" w:rsidRPr="00DB34EC" w:rsidRDefault="004018FB" w:rsidP="00B43828">
            <w:pPr>
              <w:pStyle w:val="NoSpacing"/>
              <w:jc w:val="center"/>
            </w:pPr>
          </w:p>
        </w:tc>
      </w:tr>
      <w:tr w:rsidR="004018FB" w:rsidRPr="00DB34EC" w14:paraId="5B243B57" w14:textId="77777777" w:rsidTr="00B43828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055B6651" w14:textId="77777777" w:rsidR="004018FB" w:rsidRDefault="004018FB" w:rsidP="00B43828">
            <w:pPr>
              <w:pStyle w:val="NoSpacing"/>
              <w:jc w:val="center"/>
            </w:pPr>
            <w:r>
              <w:t>Justification</w:t>
            </w:r>
          </w:p>
          <w:p w14:paraId="1E70D864" w14:textId="77777777" w:rsidR="004018FB" w:rsidRPr="00DB34EC" w:rsidRDefault="004018FB" w:rsidP="00B43828">
            <w:pPr>
              <w:pStyle w:val="NoSpacing"/>
              <w:jc w:val="center"/>
            </w:pPr>
            <w:r w:rsidRPr="00DB34EC">
              <w:t>(Benefit to Students)</w:t>
            </w:r>
          </w:p>
        </w:tc>
        <w:tc>
          <w:tcPr>
            <w:tcW w:w="8928" w:type="dxa"/>
            <w:gridSpan w:val="3"/>
          </w:tcPr>
          <w:p w14:paraId="6A2A392F" w14:textId="77777777" w:rsidR="004018FB" w:rsidRDefault="004018FB" w:rsidP="00B43828">
            <w:pPr>
              <w:pStyle w:val="NoSpacing"/>
              <w:jc w:val="center"/>
            </w:pPr>
          </w:p>
          <w:p w14:paraId="70E0BD80" w14:textId="77777777" w:rsidR="004018FB" w:rsidRDefault="004018FB" w:rsidP="00B43828">
            <w:pPr>
              <w:pStyle w:val="NoSpacing"/>
              <w:jc w:val="center"/>
            </w:pPr>
          </w:p>
          <w:p w14:paraId="78D2DA3F" w14:textId="77777777" w:rsidR="004018FB" w:rsidRDefault="004018FB" w:rsidP="00B43828">
            <w:pPr>
              <w:pStyle w:val="NoSpacing"/>
              <w:jc w:val="center"/>
            </w:pPr>
          </w:p>
          <w:p w14:paraId="4C0BA1BD" w14:textId="77777777" w:rsidR="004018FB" w:rsidRDefault="004018FB" w:rsidP="00B43828">
            <w:pPr>
              <w:pStyle w:val="NoSpacing"/>
              <w:jc w:val="center"/>
            </w:pPr>
          </w:p>
          <w:p w14:paraId="029802C6" w14:textId="77777777" w:rsidR="004018FB" w:rsidRDefault="004018FB" w:rsidP="00B43828">
            <w:pPr>
              <w:pStyle w:val="NoSpacing"/>
              <w:jc w:val="center"/>
            </w:pPr>
          </w:p>
          <w:p w14:paraId="1CAF294B" w14:textId="77777777" w:rsidR="004018FB" w:rsidRDefault="004018FB" w:rsidP="00B43828">
            <w:pPr>
              <w:pStyle w:val="NoSpacing"/>
              <w:jc w:val="center"/>
            </w:pPr>
          </w:p>
          <w:p w14:paraId="06CFE10B" w14:textId="77777777" w:rsidR="004018FB" w:rsidRDefault="004018FB" w:rsidP="00B43828">
            <w:pPr>
              <w:pStyle w:val="NoSpacing"/>
              <w:jc w:val="center"/>
            </w:pPr>
          </w:p>
          <w:p w14:paraId="6FF90F5A" w14:textId="77777777" w:rsidR="004018FB" w:rsidRDefault="004018FB" w:rsidP="00B43828">
            <w:pPr>
              <w:pStyle w:val="NoSpacing"/>
              <w:jc w:val="center"/>
            </w:pPr>
          </w:p>
          <w:p w14:paraId="40CEDDEA" w14:textId="77777777" w:rsidR="004018FB" w:rsidRPr="00DB34EC" w:rsidRDefault="004018FB" w:rsidP="00B43828">
            <w:pPr>
              <w:pStyle w:val="NoSpacing"/>
              <w:jc w:val="center"/>
            </w:pPr>
          </w:p>
        </w:tc>
      </w:tr>
      <w:tr w:rsidR="004018FB" w:rsidRPr="00DB34EC" w14:paraId="19AFD354" w14:textId="77777777" w:rsidTr="00B43828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18055093" w14:textId="77777777" w:rsidR="004018FB" w:rsidRDefault="004018FB" w:rsidP="00B43828">
            <w:pPr>
              <w:pStyle w:val="NoSpacing"/>
              <w:jc w:val="center"/>
            </w:pPr>
            <w:r>
              <w:t>Required</w:t>
            </w:r>
          </w:p>
          <w:p w14:paraId="1EF0D452" w14:textId="77777777" w:rsidR="004018FB" w:rsidRPr="00DB34EC" w:rsidRDefault="004018FB" w:rsidP="00B43828">
            <w:pPr>
              <w:pStyle w:val="NoSpacing"/>
              <w:jc w:val="center"/>
            </w:pPr>
            <w:r>
              <w:t>Equipment/Supplies</w:t>
            </w:r>
          </w:p>
        </w:tc>
        <w:tc>
          <w:tcPr>
            <w:tcW w:w="8928" w:type="dxa"/>
            <w:gridSpan w:val="3"/>
          </w:tcPr>
          <w:p w14:paraId="180E1B1E" w14:textId="77777777" w:rsidR="004018FB" w:rsidRDefault="004018FB" w:rsidP="00B43828">
            <w:pPr>
              <w:pStyle w:val="NoSpacing"/>
              <w:jc w:val="center"/>
            </w:pPr>
          </w:p>
          <w:p w14:paraId="6C9B3792" w14:textId="77777777" w:rsidR="004018FB" w:rsidRPr="00DB34EC" w:rsidRDefault="004018FB" w:rsidP="00047608">
            <w:pPr>
              <w:pStyle w:val="NoSpacing"/>
              <w:jc w:val="center"/>
            </w:pPr>
          </w:p>
        </w:tc>
      </w:tr>
      <w:tr w:rsidR="004018FB" w:rsidRPr="00DB34EC" w14:paraId="6BBFA260" w14:textId="77777777" w:rsidTr="00B43828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094AF797" w14:textId="77777777" w:rsidR="004018FB" w:rsidRDefault="004018FB" w:rsidP="00B43828">
            <w:pPr>
              <w:pStyle w:val="NoSpacing"/>
              <w:jc w:val="center"/>
            </w:pPr>
            <w:r>
              <w:t>Other Potential Funding Sources</w:t>
            </w:r>
          </w:p>
        </w:tc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14:paraId="1C090691" w14:textId="77777777" w:rsidR="004018FB" w:rsidRDefault="004018FB" w:rsidP="00B43828">
            <w:pPr>
              <w:pStyle w:val="NoSpacing"/>
              <w:jc w:val="center"/>
            </w:pPr>
          </w:p>
          <w:p w14:paraId="214DB0AF" w14:textId="77777777" w:rsidR="004018FB" w:rsidRDefault="004018FB" w:rsidP="00B43828">
            <w:pPr>
              <w:pStyle w:val="NoSpacing"/>
              <w:jc w:val="center"/>
            </w:pPr>
          </w:p>
          <w:p w14:paraId="3C7FF268" w14:textId="77777777" w:rsidR="004018FB" w:rsidRDefault="004018FB" w:rsidP="00B43828">
            <w:pPr>
              <w:pStyle w:val="NoSpacing"/>
              <w:jc w:val="center"/>
            </w:pPr>
          </w:p>
          <w:p w14:paraId="1383488A" w14:textId="77777777" w:rsidR="004018FB" w:rsidRDefault="004018FB" w:rsidP="00B43828">
            <w:pPr>
              <w:pStyle w:val="NoSpacing"/>
              <w:jc w:val="center"/>
            </w:pPr>
          </w:p>
          <w:p w14:paraId="2E8297EC" w14:textId="77777777" w:rsidR="004018FB" w:rsidRDefault="004018FB" w:rsidP="00B43828">
            <w:pPr>
              <w:pStyle w:val="NoSpacing"/>
              <w:jc w:val="center"/>
            </w:pPr>
          </w:p>
          <w:p w14:paraId="630AFEA4" w14:textId="77777777" w:rsidR="004018FB" w:rsidRDefault="004018FB" w:rsidP="00B43828">
            <w:pPr>
              <w:pStyle w:val="NoSpacing"/>
              <w:jc w:val="center"/>
            </w:pPr>
          </w:p>
          <w:p w14:paraId="37D7C57A" w14:textId="77777777" w:rsidR="004018FB" w:rsidRPr="00DB34EC" w:rsidRDefault="004018FB" w:rsidP="00B43828">
            <w:pPr>
              <w:pStyle w:val="NoSpacing"/>
              <w:jc w:val="center"/>
            </w:pPr>
          </w:p>
        </w:tc>
      </w:tr>
      <w:tr w:rsidR="004018FB" w:rsidRPr="00DB34EC" w14:paraId="68EE55B8" w14:textId="77777777" w:rsidTr="00B43828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1C51A89" w14:textId="77777777" w:rsidR="004018FB" w:rsidRDefault="004018FB" w:rsidP="00B43828">
            <w:pPr>
              <w:pStyle w:val="NoSpacing"/>
              <w:jc w:val="center"/>
            </w:pPr>
            <w:r>
              <w:t>Time Constraint*</w:t>
            </w:r>
          </w:p>
        </w:tc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14:paraId="7197D5B4" w14:textId="77777777" w:rsidR="004018FB" w:rsidRDefault="004018FB" w:rsidP="00B43828">
            <w:pPr>
              <w:pStyle w:val="NoSpacing"/>
              <w:jc w:val="center"/>
            </w:pPr>
          </w:p>
        </w:tc>
      </w:tr>
      <w:tr w:rsidR="004018FB" w:rsidRPr="00DB34EC" w14:paraId="6C52BABB" w14:textId="77777777" w:rsidTr="00B43828">
        <w:tc>
          <w:tcPr>
            <w:tcW w:w="2088" w:type="dxa"/>
            <w:vMerge w:val="restart"/>
            <w:shd w:val="clear" w:color="auto" w:fill="D9D9D9" w:themeFill="background1" w:themeFillShade="D9"/>
            <w:vAlign w:val="center"/>
          </w:tcPr>
          <w:p w14:paraId="1A5B7373" w14:textId="77777777" w:rsidR="004018FB" w:rsidRPr="00DB34EC" w:rsidRDefault="004018FB" w:rsidP="00B43828">
            <w:pPr>
              <w:pStyle w:val="NoSpacing"/>
              <w:jc w:val="center"/>
            </w:pPr>
            <w:r>
              <w:t>Amount Requested (Itemize as appropriate)</w:t>
            </w:r>
          </w:p>
        </w:tc>
        <w:tc>
          <w:tcPr>
            <w:tcW w:w="8928" w:type="dxa"/>
            <w:gridSpan w:val="3"/>
            <w:tcBorders>
              <w:bottom w:val="nil"/>
            </w:tcBorders>
          </w:tcPr>
          <w:p w14:paraId="4168C311" w14:textId="77777777" w:rsidR="004018FB" w:rsidRDefault="004018FB" w:rsidP="00B43828">
            <w:pPr>
              <w:pStyle w:val="NoSpacing"/>
              <w:jc w:val="center"/>
            </w:pPr>
          </w:p>
          <w:p w14:paraId="6328258A" w14:textId="77777777" w:rsidR="004018FB" w:rsidRDefault="004018FB" w:rsidP="00B43828">
            <w:pPr>
              <w:pStyle w:val="NoSpacing"/>
              <w:jc w:val="center"/>
            </w:pPr>
          </w:p>
          <w:p w14:paraId="16351CDE" w14:textId="77777777" w:rsidR="004018FB" w:rsidRDefault="004018FB" w:rsidP="00B43828">
            <w:pPr>
              <w:pStyle w:val="NoSpacing"/>
              <w:jc w:val="center"/>
            </w:pPr>
          </w:p>
          <w:p w14:paraId="0EA11C2F" w14:textId="77777777" w:rsidR="004018FB" w:rsidRDefault="004018FB" w:rsidP="00B43828">
            <w:pPr>
              <w:pStyle w:val="NoSpacing"/>
              <w:jc w:val="center"/>
            </w:pPr>
          </w:p>
          <w:p w14:paraId="55C2FF01" w14:textId="77777777" w:rsidR="004018FB" w:rsidRDefault="004018FB" w:rsidP="00B43828">
            <w:pPr>
              <w:pStyle w:val="NoSpacing"/>
              <w:jc w:val="center"/>
            </w:pPr>
          </w:p>
          <w:p w14:paraId="34BDB197" w14:textId="77777777" w:rsidR="004018FB" w:rsidRPr="00DB34EC" w:rsidRDefault="004018FB" w:rsidP="00B43828">
            <w:pPr>
              <w:pStyle w:val="NoSpacing"/>
              <w:jc w:val="center"/>
            </w:pPr>
          </w:p>
        </w:tc>
      </w:tr>
      <w:tr w:rsidR="004018FB" w:rsidRPr="00DB34EC" w14:paraId="73D2A62E" w14:textId="77777777" w:rsidTr="00B43828"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3CD27FB6" w14:textId="77777777" w:rsidR="004018FB" w:rsidRDefault="004018FB" w:rsidP="00B43828">
            <w:pPr>
              <w:pStyle w:val="NoSpacing"/>
            </w:pPr>
          </w:p>
        </w:tc>
        <w:tc>
          <w:tcPr>
            <w:tcW w:w="4140" w:type="dxa"/>
            <w:tcBorders>
              <w:top w:val="nil"/>
            </w:tcBorders>
          </w:tcPr>
          <w:p w14:paraId="727A329E" w14:textId="77777777" w:rsidR="004018FB" w:rsidRDefault="004018FB" w:rsidP="00B43828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F4DEDE" w14:textId="77777777" w:rsidR="004018FB" w:rsidRDefault="004018FB" w:rsidP="00B43828">
            <w:pPr>
              <w:pStyle w:val="NoSpacing"/>
              <w:jc w:val="center"/>
            </w:pPr>
            <w:r>
              <w:t>Total Request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14:paraId="5116D412" w14:textId="290BD864" w:rsidR="004018FB" w:rsidRDefault="004018FB" w:rsidP="00B43828">
            <w:pPr>
              <w:pStyle w:val="NoSpacing"/>
            </w:pPr>
          </w:p>
        </w:tc>
      </w:tr>
    </w:tbl>
    <w:p w14:paraId="0FCDBD97" w14:textId="63EE82F3" w:rsidR="005D04CA" w:rsidRDefault="004018FB" w:rsidP="00941C7F">
      <w:pPr>
        <w:pStyle w:val="NormalWeb"/>
      </w:pPr>
      <w:r>
        <w:t>*Time constraint is optional</w:t>
      </w:r>
      <w:r w:rsidR="00941C7F">
        <w:t xml:space="preserve">, but please indicate if funds </w:t>
      </w:r>
      <w:r w:rsidR="00941C7F" w:rsidRPr="00941C7F">
        <w:rPr>
          <w:rFonts w:ascii="Calibri" w:hAnsi="Calibri"/>
          <w:sz w:val="22"/>
          <w:szCs w:val="22"/>
        </w:rPr>
        <w:t xml:space="preserve">must be provided by a certain date. </w:t>
      </w:r>
    </w:p>
    <w:sectPr w:rsidR="005D04CA" w:rsidSect="0033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AEA"/>
    <w:multiLevelType w:val="multilevel"/>
    <w:tmpl w:val="2A5C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E280F"/>
    <w:multiLevelType w:val="multilevel"/>
    <w:tmpl w:val="F932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D4488"/>
    <w:multiLevelType w:val="multilevel"/>
    <w:tmpl w:val="9AF6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9E"/>
    <w:rsid w:val="00047608"/>
    <w:rsid w:val="00330C2F"/>
    <w:rsid w:val="004018FB"/>
    <w:rsid w:val="005D04CA"/>
    <w:rsid w:val="00941C7F"/>
    <w:rsid w:val="00952EB3"/>
    <w:rsid w:val="00C9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FB3B"/>
  <w14:defaultImageDpi w14:val="32767"/>
  <w15:chartTrackingRefBased/>
  <w15:docId w15:val="{1C54D874-8598-924D-95AD-4037D1A5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F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018FB"/>
    <w:rPr>
      <w:sz w:val="22"/>
      <w:szCs w:val="22"/>
    </w:rPr>
  </w:style>
  <w:style w:type="table" w:styleId="TableGrid">
    <w:name w:val="Table Grid"/>
    <w:basedOn w:val="TableNormal"/>
    <w:uiPriority w:val="59"/>
    <w:rsid w:val="004018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1850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Krull</dc:creator>
  <cp:keywords/>
  <dc:description/>
  <cp:lastModifiedBy>Mark Krull</cp:lastModifiedBy>
  <cp:revision>2</cp:revision>
  <dcterms:created xsi:type="dcterms:W3CDTF">2019-02-11T23:10:00Z</dcterms:created>
  <dcterms:modified xsi:type="dcterms:W3CDTF">2019-02-11T23:10:00Z</dcterms:modified>
</cp:coreProperties>
</file>